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56" w:rsidRPr="00C7689C" w:rsidRDefault="00641856" w:rsidP="00641856">
      <w:pPr>
        <w:pStyle w:val="Web"/>
        <w:adjustRightInd w:val="0"/>
        <w:spacing w:before="0" w:beforeAutospacing="0" w:after="0" w:afterAutospacing="0"/>
        <w:jc w:val="center"/>
        <w:rPr>
          <w:rFonts w:ascii="標楷體" w:eastAsia="標楷體" w:hAnsi="標楷體" w:cs="Arial"/>
          <w:b/>
          <w:color w:val="343434"/>
          <w:sz w:val="22"/>
          <w:szCs w:val="22"/>
        </w:rPr>
      </w:pPr>
      <w:r>
        <w:rPr>
          <w:rFonts w:ascii="標楷體" w:eastAsia="標楷體" w:hAnsi="標楷體" w:cs="Arial" w:hint="eastAsia"/>
          <w:color w:val="343434"/>
          <w:sz w:val="44"/>
          <w:szCs w:val="44"/>
        </w:rPr>
        <w:t xml:space="preserve">   </w:t>
      </w:r>
      <w:r w:rsidRPr="00C7689C">
        <w:rPr>
          <w:rFonts w:ascii="標楷體" w:eastAsia="標楷體" w:hAnsi="標楷體" w:cs="Arial" w:hint="eastAsia"/>
          <w:b/>
          <w:color w:val="343434"/>
          <w:sz w:val="44"/>
          <w:szCs w:val="44"/>
        </w:rPr>
        <w:t xml:space="preserve"> 彰化縣芬園鄉寶山國小電子菸防範規定</w:t>
      </w:r>
      <w:r w:rsidR="00C7689C" w:rsidRPr="00C7689C">
        <w:rPr>
          <w:rFonts w:ascii="標楷體" w:eastAsia="標楷體" w:hAnsi="標楷體" w:cs="Arial" w:hint="eastAsia"/>
          <w:b/>
          <w:color w:val="343434"/>
          <w:sz w:val="44"/>
          <w:szCs w:val="44"/>
        </w:rPr>
        <w:t>辦法</w:t>
      </w:r>
    </w:p>
    <w:p w:rsidR="00641856" w:rsidRPr="00305BE2" w:rsidRDefault="00305BE2" w:rsidP="00C7689C">
      <w:pPr>
        <w:pStyle w:val="Web"/>
        <w:spacing w:before="0" w:beforeAutospacing="0" w:after="0" w:afterAutospacing="0" w:line="360" w:lineRule="auto"/>
        <w:rPr>
          <w:rFonts w:ascii="標楷體" w:eastAsia="標楷體" w:hAnsi="標楷體" w:cs="Segoe UI"/>
          <w:color w:val="202020"/>
          <w:sz w:val="28"/>
          <w:szCs w:val="28"/>
        </w:rPr>
      </w:pPr>
      <w:r w:rsidRPr="00C7689C">
        <w:rPr>
          <w:rFonts w:ascii="標楷體" w:eastAsia="標楷體" w:hAnsi="標楷體" w:cs="Arial" w:hint="eastAsia"/>
          <w:b/>
          <w:color w:val="343434"/>
          <w:sz w:val="28"/>
          <w:szCs w:val="28"/>
        </w:rPr>
        <w:t>一、依據：</w:t>
      </w:r>
      <w:r>
        <w:rPr>
          <w:rFonts w:ascii="標楷體" w:eastAsia="標楷體" w:hAnsi="標楷體" w:cs="Arial" w:hint="eastAsia"/>
          <w:color w:val="343434"/>
          <w:sz w:val="28"/>
          <w:szCs w:val="28"/>
        </w:rPr>
        <w:t xml:space="preserve">  </w:t>
      </w:r>
      <w:r>
        <w:rPr>
          <w:rFonts w:ascii="標楷體" w:eastAsia="標楷體" w:hAnsi="標楷體" w:cs="Arial"/>
          <w:color w:val="343434"/>
          <w:sz w:val="28"/>
          <w:szCs w:val="28"/>
        </w:rPr>
        <w:br/>
      </w:r>
      <w:r>
        <w:rPr>
          <w:rFonts w:ascii="標楷體" w:eastAsia="標楷體" w:hAnsi="標楷體" w:cs="Arial" w:hint="eastAsia"/>
          <w:color w:val="343434"/>
          <w:sz w:val="28"/>
          <w:szCs w:val="28"/>
        </w:rPr>
        <w:t xml:space="preserve">    </w:t>
      </w:r>
      <w:r w:rsidR="00641856" w:rsidRPr="00305BE2">
        <w:rPr>
          <w:rFonts w:ascii="標楷體" w:eastAsia="標楷體" w:hAnsi="標楷體" w:cs="Segoe UI" w:hint="eastAsia"/>
          <w:color w:val="202020"/>
          <w:sz w:val="28"/>
          <w:szCs w:val="28"/>
        </w:rPr>
        <w:t>依菸害防制法第</w:t>
      </w:r>
      <w:r w:rsidR="00641856" w:rsidRPr="00305BE2">
        <w:rPr>
          <w:rFonts w:ascii="標楷體" w:eastAsia="標楷體" w:hAnsi="標楷體" w:cs="Segoe UI"/>
          <w:color w:val="202020"/>
          <w:sz w:val="28"/>
          <w:szCs w:val="28"/>
        </w:rPr>
        <w:t>15</w:t>
      </w:r>
      <w:r w:rsidR="00641856" w:rsidRPr="00305BE2">
        <w:rPr>
          <w:rFonts w:ascii="標楷體" w:eastAsia="標楷體" w:hAnsi="標楷體" w:cs="Segoe UI" w:hint="eastAsia"/>
          <w:color w:val="202020"/>
          <w:sz w:val="28"/>
          <w:szCs w:val="28"/>
        </w:rPr>
        <w:t>條第</w:t>
      </w:r>
      <w:r w:rsidR="00641856" w:rsidRPr="00305BE2">
        <w:rPr>
          <w:rFonts w:ascii="標楷體" w:eastAsia="標楷體" w:hAnsi="標楷體" w:cs="Segoe UI"/>
          <w:color w:val="202020"/>
          <w:sz w:val="28"/>
          <w:szCs w:val="28"/>
        </w:rPr>
        <w:t>1</w:t>
      </w:r>
      <w:r w:rsidR="00641856" w:rsidRPr="00305BE2">
        <w:rPr>
          <w:rFonts w:ascii="標楷體" w:eastAsia="標楷體" w:hAnsi="標楷體" w:cs="Segoe UI" w:hint="eastAsia"/>
          <w:color w:val="202020"/>
          <w:sz w:val="28"/>
          <w:szCs w:val="28"/>
        </w:rPr>
        <w:t>款規定，高級中等以下學校及其他供兒童及少年教育</w:t>
      </w:r>
      <w:r w:rsidRPr="00305BE2">
        <w:rPr>
          <w:rFonts w:ascii="標楷體" w:eastAsia="標楷體" w:hAnsi="標楷體" w:cs="Segoe UI" w:hint="eastAsia"/>
          <w:color w:val="202020"/>
          <w:sz w:val="28"/>
          <w:szCs w:val="28"/>
        </w:rPr>
        <w:t>活</w:t>
      </w:r>
      <w:r>
        <w:rPr>
          <w:rFonts w:ascii="標楷體" w:eastAsia="標楷體" w:hAnsi="標楷體" w:cs="Segoe UI"/>
          <w:color w:val="202020"/>
          <w:sz w:val="28"/>
          <w:szCs w:val="28"/>
        </w:rPr>
        <w:br/>
      </w:r>
      <w:r>
        <w:rPr>
          <w:rFonts w:ascii="標楷體" w:eastAsia="標楷體" w:hAnsi="標楷體" w:cs="Segoe UI" w:hint="eastAsia"/>
          <w:color w:val="202020"/>
          <w:sz w:val="28"/>
          <w:szCs w:val="28"/>
        </w:rPr>
        <w:t xml:space="preserve">    </w:t>
      </w:r>
      <w:r w:rsidR="00641856" w:rsidRPr="00305BE2">
        <w:rPr>
          <w:rFonts w:ascii="標楷體" w:eastAsia="標楷體" w:hAnsi="標楷體" w:cs="Segoe UI" w:hint="eastAsia"/>
          <w:color w:val="202020"/>
          <w:sz w:val="28"/>
          <w:szCs w:val="28"/>
        </w:rPr>
        <w:t>動為主要場所全面禁止吸菸。</w:t>
      </w:r>
    </w:p>
    <w:p w:rsidR="00305BE2" w:rsidRPr="00C7689C" w:rsidRDefault="00305BE2" w:rsidP="00C7689C">
      <w:pPr>
        <w:pStyle w:val="Web"/>
        <w:spacing w:before="0" w:beforeAutospacing="0" w:after="0" w:afterAutospacing="0" w:line="360" w:lineRule="auto"/>
        <w:rPr>
          <w:rFonts w:ascii="標楷體" w:eastAsia="標楷體" w:hAnsi="標楷體" w:cs="Arial"/>
          <w:b/>
          <w:color w:val="343434"/>
          <w:sz w:val="28"/>
          <w:szCs w:val="28"/>
        </w:rPr>
      </w:pPr>
      <w:r w:rsidRPr="00C7689C">
        <w:rPr>
          <w:rFonts w:ascii="標楷體" w:eastAsia="標楷體" w:hAnsi="標楷體" w:cs="Arial" w:hint="eastAsia"/>
          <w:b/>
          <w:color w:val="343434"/>
          <w:sz w:val="28"/>
          <w:szCs w:val="28"/>
        </w:rPr>
        <w:t>二、</w:t>
      </w:r>
      <w:r w:rsidR="008B5032" w:rsidRPr="00C7689C">
        <w:rPr>
          <w:rFonts w:ascii="標楷體" w:eastAsia="標楷體" w:hAnsi="標楷體" w:cs="Arial" w:hint="eastAsia"/>
          <w:b/>
          <w:color w:val="343434"/>
          <w:sz w:val="28"/>
          <w:szCs w:val="28"/>
        </w:rPr>
        <w:t>總則</w:t>
      </w:r>
      <w:r w:rsidRPr="00C7689C">
        <w:rPr>
          <w:rFonts w:ascii="標楷體" w:eastAsia="標楷體" w:hAnsi="標楷體" w:cs="Arial" w:hint="eastAsia"/>
          <w:b/>
          <w:color w:val="343434"/>
          <w:sz w:val="28"/>
          <w:szCs w:val="28"/>
        </w:rPr>
        <w:t>：</w:t>
      </w:r>
    </w:p>
    <w:p w:rsidR="008B5032" w:rsidRDefault="008B5032" w:rsidP="00C7689C">
      <w:pPr>
        <w:pStyle w:val="Web"/>
        <w:spacing w:before="0" w:beforeAutospacing="0" w:after="0" w:afterAutospacing="0" w:line="360" w:lineRule="auto"/>
        <w:rPr>
          <w:rFonts w:ascii="標楷體" w:eastAsia="標楷體" w:hAnsi="標楷體" w:cs="Segoe UI"/>
          <w:color w:val="202020"/>
          <w:sz w:val="28"/>
          <w:szCs w:val="28"/>
        </w:rPr>
      </w:pPr>
      <w:r>
        <w:rPr>
          <w:rFonts w:ascii="標楷體" w:eastAsia="標楷體" w:hAnsi="標楷體" w:cs="Arial" w:hint="eastAsia"/>
          <w:color w:val="343434"/>
          <w:sz w:val="28"/>
          <w:szCs w:val="28"/>
        </w:rPr>
        <w:t xml:space="preserve">    </w:t>
      </w:r>
      <w:r w:rsidRPr="00305BE2">
        <w:rPr>
          <w:rFonts w:ascii="標楷體" w:eastAsia="標楷體" w:hAnsi="標楷體" w:cs="Segoe UI" w:hint="eastAsia"/>
          <w:color w:val="202020"/>
          <w:sz w:val="28"/>
          <w:szCs w:val="28"/>
        </w:rPr>
        <w:t>電子煙屬未合法產品，為防制電子煙危害，將電子煙納入校規規範管理，禁止教職</w:t>
      </w:r>
      <w:r>
        <w:rPr>
          <w:rFonts w:ascii="標楷體" w:eastAsia="標楷體" w:hAnsi="標楷體" w:cs="Segoe UI"/>
          <w:color w:val="202020"/>
          <w:sz w:val="28"/>
          <w:szCs w:val="28"/>
        </w:rPr>
        <w:br/>
      </w:r>
      <w:r>
        <w:rPr>
          <w:rFonts w:ascii="標楷體" w:eastAsia="標楷體" w:hAnsi="標楷體" w:cs="Segoe UI" w:hint="eastAsia"/>
          <w:color w:val="202020"/>
          <w:sz w:val="28"/>
          <w:szCs w:val="28"/>
        </w:rPr>
        <w:t xml:space="preserve">    </w:t>
      </w:r>
      <w:r w:rsidRPr="00305BE2">
        <w:rPr>
          <w:rFonts w:ascii="標楷體" w:eastAsia="標楷體" w:hAnsi="標楷體" w:cs="Segoe UI" w:hint="eastAsia"/>
          <w:color w:val="202020"/>
          <w:sz w:val="28"/>
          <w:szCs w:val="28"/>
        </w:rPr>
        <w:t>員工生攜帶及吸食。</w:t>
      </w:r>
    </w:p>
    <w:p w:rsidR="008B5032" w:rsidRPr="00C7689C" w:rsidRDefault="008B5032" w:rsidP="00C7689C">
      <w:pPr>
        <w:pStyle w:val="Web"/>
        <w:spacing w:before="0" w:beforeAutospacing="0" w:after="0" w:afterAutospacing="0" w:line="360" w:lineRule="auto"/>
        <w:rPr>
          <w:rFonts w:ascii="標楷體" w:eastAsia="標楷體" w:hAnsi="標楷體" w:cs="Arial"/>
          <w:b/>
          <w:color w:val="343434"/>
          <w:sz w:val="28"/>
          <w:szCs w:val="28"/>
        </w:rPr>
      </w:pPr>
      <w:r w:rsidRPr="00C7689C">
        <w:rPr>
          <w:rFonts w:ascii="標楷體" w:eastAsia="標楷體" w:hAnsi="標楷體" w:cs="Segoe UI" w:hint="eastAsia"/>
          <w:b/>
          <w:color w:val="202020"/>
          <w:sz w:val="28"/>
          <w:szCs w:val="28"/>
        </w:rPr>
        <w:t>三、施行細則</w:t>
      </w:r>
      <w:r w:rsidR="00C7689C" w:rsidRPr="00C7689C">
        <w:rPr>
          <w:rFonts w:ascii="標楷體" w:eastAsia="標楷體" w:hAnsi="標楷體" w:cs="Arial" w:hint="eastAsia"/>
          <w:b/>
          <w:color w:val="343434"/>
          <w:sz w:val="28"/>
          <w:szCs w:val="28"/>
        </w:rPr>
        <w:t>：</w:t>
      </w:r>
    </w:p>
    <w:p w:rsidR="00305BE2" w:rsidRDefault="00305BE2" w:rsidP="00C7689C">
      <w:pPr>
        <w:pStyle w:val="Web"/>
        <w:spacing w:before="0" w:beforeAutospacing="0" w:after="0" w:afterAutospacing="0" w:line="360" w:lineRule="auto"/>
        <w:rPr>
          <w:rFonts w:ascii="標楷體" w:eastAsia="標楷體" w:hAnsi="標楷體" w:cs="Segoe UI"/>
          <w:color w:val="202020"/>
          <w:sz w:val="28"/>
          <w:szCs w:val="28"/>
        </w:rPr>
      </w:pPr>
      <w:r>
        <w:rPr>
          <w:rFonts w:ascii="標楷體" w:eastAsia="標楷體" w:hAnsi="標楷體" w:cs="Arial" w:hint="eastAsia"/>
          <w:color w:val="343434"/>
          <w:sz w:val="28"/>
          <w:szCs w:val="28"/>
        </w:rPr>
        <w:t xml:space="preserve">    </w:t>
      </w:r>
      <w:r w:rsidR="008B5032">
        <w:rPr>
          <w:rFonts w:ascii="標楷體" w:eastAsia="標楷體" w:hAnsi="標楷體" w:cs="Arial" w:hint="eastAsia"/>
          <w:color w:val="343434"/>
          <w:sz w:val="28"/>
          <w:szCs w:val="28"/>
        </w:rPr>
        <w:t>1.經</w:t>
      </w:r>
      <w:r>
        <w:rPr>
          <w:rFonts w:ascii="標楷體" w:eastAsia="標楷體" w:hAnsi="標楷體" w:cs="Segoe UI" w:hint="eastAsia"/>
          <w:color w:val="202020"/>
          <w:sz w:val="28"/>
          <w:szCs w:val="28"/>
        </w:rPr>
        <w:t>發現校內有師生攜帶電子菸入校，</w:t>
      </w:r>
      <w:r w:rsidR="00204ED1">
        <w:rPr>
          <w:rFonts w:ascii="標楷體" w:eastAsia="標楷體" w:hAnsi="標楷體" w:cs="Segoe UI" w:hint="eastAsia"/>
          <w:color w:val="202020"/>
          <w:sz w:val="28"/>
          <w:szCs w:val="28"/>
        </w:rPr>
        <w:t>一律由學校統一保管</w:t>
      </w:r>
      <w:r w:rsidR="003C4AAE">
        <w:rPr>
          <w:rFonts w:ascii="標楷體" w:eastAsia="標楷體" w:hAnsi="標楷體" w:cs="Segoe UI" w:hint="eastAsia"/>
          <w:color w:val="202020"/>
          <w:sz w:val="28"/>
          <w:szCs w:val="28"/>
        </w:rPr>
        <w:t>至</w:t>
      </w:r>
      <w:r w:rsidR="00204ED1">
        <w:rPr>
          <w:rFonts w:ascii="標楷體" w:eastAsia="標楷體" w:hAnsi="標楷體" w:cs="Segoe UI" w:hint="eastAsia"/>
          <w:color w:val="202020"/>
          <w:sz w:val="28"/>
          <w:szCs w:val="28"/>
        </w:rPr>
        <w:t>下課或下班時，</w:t>
      </w:r>
      <w:r w:rsidR="003C4AAE">
        <w:rPr>
          <w:rFonts w:ascii="標楷體" w:eastAsia="標楷體" w:hAnsi="標楷體" w:cs="Segoe UI" w:hint="eastAsia"/>
          <w:color w:val="202020"/>
          <w:sz w:val="28"/>
          <w:szCs w:val="28"/>
        </w:rPr>
        <w:t>再</w:t>
      </w:r>
      <w:r w:rsidR="00204ED1">
        <w:rPr>
          <w:rFonts w:ascii="標楷體" w:eastAsia="標楷體" w:hAnsi="標楷體" w:cs="Segoe UI" w:hint="eastAsia"/>
          <w:color w:val="202020"/>
          <w:sz w:val="28"/>
          <w:szCs w:val="28"/>
        </w:rPr>
        <w:t>返</w:t>
      </w:r>
      <w:r w:rsidR="003C4AAE">
        <w:rPr>
          <w:rFonts w:ascii="標楷體" w:eastAsia="標楷體" w:hAnsi="標楷體" w:cs="Segoe UI"/>
          <w:color w:val="202020"/>
          <w:sz w:val="28"/>
          <w:szCs w:val="28"/>
        </w:rPr>
        <w:br/>
      </w:r>
      <w:r w:rsidR="003C4AAE">
        <w:rPr>
          <w:rFonts w:ascii="標楷體" w:eastAsia="標楷體" w:hAnsi="標楷體" w:cs="Segoe UI" w:hint="eastAsia"/>
          <w:color w:val="202020"/>
          <w:sz w:val="28"/>
          <w:szCs w:val="28"/>
        </w:rPr>
        <w:t xml:space="preserve">      </w:t>
      </w:r>
      <w:r w:rsidR="00204ED1">
        <w:rPr>
          <w:rFonts w:ascii="標楷體" w:eastAsia="標楷體" w:hAnsi="標楷體" w:cs="Segoe UI" w:hint="eastAsia"/>
          <w:color w:val="202020"/>
          <w:sz w:val="28"/>
          <w:szCs w:val="28"/>
        </w:rPr>
        <w:t>還物件</w:t>
      </w:r>
      <w:r w:rsidR="008B5032">
        <w:rPr>
          <w:rFonts w:ascii="標楷體" w:eastAsia="標楷體" w:hAnsi="標楷體" w:cs="Segoe UI" w:hint="eastAsia"/>
          <w:color w:val="202020"/>
          <w:sz w:val="28"/>
          <w:szCs w:val="28"/>
        </w:rPr>
        <w:t>予</w:t>
      </w:r>
      <w:r w:rsidR="00204ED1">
        <w:rPr>
          <w:rFonts w:ascii="標楷體" w:eastAsia="標楷體" w:hAnsi="標楷體" w:cs="Segoe UI" w:hint="eastAsia"/>
          <w:color w:val="202020"/>
          <w:sz w:val="28"/>
          <w:szCs w:val="28"/>
        </w:rPr>
        <w:t>所有人。</w:t>
      </w:r>
      <w:r w:rsidR="003C4AAE">
        <w:rPr>
          <w:rFonts w:ascii="標楷體" w:eastAsia="標楷體" w:hAnsi="標楷體" w:cs="Segoe UI" w:hint="eastAsia"/>
          <w:color w:val="202020"/>
          <w:sz w:val="28"/>
          <w:szCs w:val="28"/>
        </w:rPr>
        <w:t>並</w:t>
      </w:r>
      <w:r w:rsidR="00204ED1">
        <w:rPr>
          <w:rFonts w:ascii="標楷體" w:eastAsia="標楷體" w:hAnsi="標楷體" w:cs="Segoe UI" w:hint="eastAsia"/>
          <w:color w:val="202020"/>
          <w:sz w:val="28"/>
          <w:szCs w:val="28"/>
        </w:rPr>
        <w:t>口頭告知</w:t>
      </w:r>
      <w:r w:rsidR="008B5032">
        <w:rPr>
          <w:rFonts w:ascii="標楷體" w:eastAsia="標楷體" w:hAnsi="標楷體" w:cs="Segoe UI" w:hint="eastAsia"/>
          <w:color w:val="202020"/>
          <w:sz w:val="28"/>
          <w:szCs w:val="28"/>
        </w:rPr>
        <w:t>本人改善，且</w:t>
      </w:r>
      <w:r w:rsidR="00204ED1">
        <w:rPr>
          <w:rFonts w:ascii="標楷體" w:eastAsia="標楷體" w:hAnsi="標楷體" w:cs="Segoe UI" w:hint="eastAsia"/>
          <w:color w:val="202020"/>
          <w:sz w:val="28"/>
          <w:szCs w:val="28"/>
        </w:rPr>
        <w:t>不准再攜帶</w:t>
      </w:r>
      <w:r w:rsidR="008B5032">
        <w:rPr>
          <w:rFonts w:ascii="標楷體" w:eastAsia="標楷體" w:hAnsi="標楷體" w:cs="Segoe UI" w:hint="eastAsia"/>
          <w:color w:val="202020"/>
          <w:sz w:val="28"/>
          <w:szCs w:val="28"/>
        </w:rPr>
        <w:t>電子菸</w:t>
      </w:r>
      <w:r w:rsidR="00204ED1">
        <w:rPr>
          <w:rFonts w:ascii="標楷體" w:eastAsia="標楷體" w:hAnsi="標楷體" w:cs="Segoe UI" w:hint="eastAsia"/>
          <w:color w:val="202020"/>
          <w:sz w:val="28"/>
          <w:szCs w:val="28"/>
        </w:rPr>
        <w:t>入校。</w:t>
      </w:r>
    </w:p>
    <w:p w:rsidR="003C4AAE" w:rsidRDefault="003C4AAE" w:rsidP="00C7689C">
      <w:pPr>
        <w:pStyle w:val="Web"/>
        <w:spacing w:before="0" w:beforeAutospacing="0" w:after="0" w:afterAutospacing="0" w:line="360" w:lineRule="auto"/>
        <w:rPr>
          <w:rFonts w:ascii="標楷體" w:eastAsia="標楷體" w:hAnsi="標楷體" w:cs="Segoe UI"/>
          <w:color w:val="202020"/>
          <w:sz w:val="28"/>
          <w:szCs w:val="28"/>
        </w:rPr>
      </w:pPr>
      <w:r>
        <w:rPr>
          <w:rFonts w:ascii="標楷體" w:eastAsia="標楷體" w:hAnsi="標楷體" w:cs="Segoe UI" w:hint="eastAsia"/>
          <w:color w:val="202020"/>
          <w:sz w:val="28"/>
          <w:szCs w:val="28"/>
        </w:rPr>
        <w:t xml:space="preserve">    2.發現學生</w:t>
      </w:r>
      <w:r w:rsidR="00715649">
        <w:rPr>
          <w:rFonts w:ascii="標楷體" w:eastAsia="標楷體" w:hAnsi="標楷體" w:cs="Segoe UI" w:hint="eastAsia"/>
          <w:color w:val="202020"/>
          <w:sz w:val="28"/>
          <w:szCs w:val="28"/>
        </w:rPr>
        <w:t>在校吸</w:t>
      </w:r>
      <w:r w:rsidR="00C7689C">
        <w:rPr>
          <w:rFonts w:ascii="標楷體" w:eastAsia="標楷體" w:hAnsi="標楷體" w:cs="Segoe UI" w:hint="eastAsia"/>
          <w:color w:val="202020"/>
          <w:sz w:val="28"/>
          <w:szCs w:val="28"/>
        </w:rPr>
        <w:t>食</w:t>
      </w:r>
      <w:r w:rsidR="00715649">
        <w:rPr>
          <w:rFonts w:ascii="標楷體" w:eastAsia="標楷體" w:hAnsi="標楷體" w:cs="Segoe UI" w:hint="eastAsia"/>
          <w:color w:val="202020"/>
          <w:sz w:val="28"/>
          <w:szCs w:val="28"/>
        </w:rPr>
        <w:t>菸品(含電子菸)</w:t>
      </w:r>
      <w:r>
        <w:rPr>
          <w:rFonts w:ascii="標楷體" w:eastAsia="標楷體" w:hAnsi="標楷體" w:cs="Segoe UI" w:hint="eastAsia"/>
          <w:color w:val="202020"/>
          <w:sz w:val="28"/>
          <w:szCs w:val="28"/>
        </w:rPr>
        <w:t>，</w:t>
      </w:r>
      <w:r w:rsidRPr="003C4AAE">
        <w:rPr>
          <w:rFonts w:ascii="標楷體" w:eastAsia="標楷體" w:hAnsi="標楷體" w:cs="Segoe UI" w:hint="eastAsia"/>
          <w:color w:val="202020"/>
          <w:sz w:val="28"/>
          <w:szCs w:val="28"/>
        </w:rPr>
        <w:t>校方</w:t>
      </w:r>
      <w:r w:rsidR="00641856" w:rsidRPr="003C4AAE">
        <w:rPr>
          <w:rFonts w:ascii="標楷體" w:eastAsia="標楷體" w:hAnsi="標楷體" w:cs="Arial"/>
          <w:color w:val="343434"/>
          <w:sz w:val="28"/>
          <w:szCs w:val="28"/>
        </w:rPr>
        <w:t>依菸害防制法規定</w:t>
      </w:r>
      <w:r>
        <w:rPr>
          <w:rFonts w:ascii="標楷體" w:eastAsia="標楷體" w:hAnsi="標楷體" w:cs="Segoe UI" w:hint="eastAsia"/>
          <w:color w:val="202020"/>
          <w:sz w:val="28"/>
          <w:szCs w:val="28"/>
        </w:rPr>
        <w:t>，除將電子菸暫時保</w:t>
      </w:r>
      <w:r w:rsidR="00C7689C">
        <w:rPr>
          <w:rFonts w:ascii="標楷體" w:eastAsia="標楷體" w:hAnsi="標楷體" w:cs="Segoe UI"/>
          <w:color w:val="202020"/>
          <w:sz w:val="28"/>
          <w:szCs w:val="28"/>
        </w:rPr>
        <w:br/>
      </w:r>
      <w:r w:rsidR="00C7689C">
        <w:rPr>
          <w:rFonts w:ascii="標楷體" w:eastAsia="標楷體" w:hAnsi="標楷體" w:cs="Segoe UI" w:hint="eastAsia"/>
          <w:color w:val="202020"/>
          <w:sz w:val="28"/>
          <w:szCs w:val="28"/>
        </w:rPr>
        <w:t xml:space="preserve">      </w:t>
      </w:r>
      <w:r>
        <w:rPr>
          <w:rFonts w:ascii="標楷體" w:eastAsia="標楷體" w:hAnsi="標楷體" w:cs="Segoe UI" w:hint="eastAsia"/>
          <w:color w:val="202020"/>
          <w:sz w:val="28"/>
          <w:szCs w:val="28"/>
        </w:rPr>
        <w:t>管外，另通知該生家長到校溝通，給予學生</w:t>
      </w:r>
      <w:r w:rsidR="00715649">
        <w:rPr>
          <w:rFonts w:ascii="標楷體" w:eastAsia="標楷體" w:hAnsi="標楷體" w:cs="Segoe UI" w:hint="eastAsia"/>
          <w:color w:val="202020"/>
          <w:sz w:val="28"/>
          <w:szCs w:val="28"/>
        </w:rPr>
        <w:t>輔導並導正其錯誤行為</w:t>
      </w:r>
      <w:r>
        <w:rPr>
          <w:rFonts w:ascii="標楷體" w:eastAsia="標楷體" w:hAnsi="標楷體" w:cs="Segoe UI" w:hint="eastAsia"/>
          <w:color w:val="202020"/>
          <w:sz w:val="28"/>
          <w:szCs w:val="28"/>
        </w:rPr>
        <w:t>。</w:t>
      </w:r>
    </w:p>
    <w:p w:rsidR="00641856" w:rsidRDefault="003C4AAE" w:rsidP="00C7689C">
      <w:pPr>
        <w:pStyle w:val="Web"/>
        <w:spacing w:before="0" w:beforeAutospacing="0" w:after="0" w:afterAutospacing="0" w:line="360" w:lineRule="auto"/>
        <w:rPr>
          <w:rFonts w:ascii="標楷體" w:eastAsia="標楷體" w:hAnsi="標楷體" w:cs="Segoe UI"/>
          <w:color w:val="202020"/>
          <w:sz w:val="28"/>
          <w:szCs w:val="28"/>
        </w:rPr>
      </w:pPr>
      <w:r>
        <w:rPr>
          <w:rFonts w:ascii="標楷體" w:eastAsia="標楷體" w:hAnsi="標楷體" w:cs="Segoe UI" w:hint="eastAsia"/>
          <w:color w:val="202020"/>
          <w:sz w:val="28"/>
          <w:szCs w:val="28"/>
        </w:rPr>
        <w:t xml:space="preserve">    3.教職員工</w:t>
      </w:r>
      <w:r w:rsidR="00715649">
        <w:rPr>
          <w:rFonts w:ascii="標楷體" w:eastAsia="標楷體" w:hAnsi="標楷體" w:cs="Segoe UI" w:hint="eastAsia"/>
          <w:color w:val="202020"/>
          <w:sz w:val="28"/>
          <w:szCs w:val="28"/>
        </w:rPr>
        <w:t>在校</w:t>
      </w:r>
      <w:r>
        <w:rPr>
          <w:rFonts w:ascii="標楷體" w:eastAsia="標楷體" w:hAnsi="標楷體" w:cs="Segoe UI" w:hint="eastAsia"/>
          <w:color w:val="202020"/>
          <w:sz w:val="28"/>
          <w:szCs w:val="28"/>
        </w:rPr>
        <w:t>吸</w:t>
      </w:r>
      <w:r w:rsidR="00C7689C">
        <w:rPr>
          <w:rFonts w:ascii="標楷體" w:eastAsia="標楷體" w:hAnsi="標楷體" w:cs="Segoe UI" w:hint="eastAsia"/>
          <w:color w:val="202020"/>
          <w:sz w:val="28"/>
          <w:szCs w:val="28"/>
        </w:rPr>
        <w:t>食</w:t>
      </w:r>
      <w:r w:rsidR="00715649">
        <w:rPr>
          <w:rFonts w:ascii="標楷體" w:eastAsia="標楷體" w:hAnsi="標楷體" w:cs="Segoe UI" w:hint="eastAsia"/>
          <w:color w:val="202020"/>
          <w:sz w:val="28"/>
          <w:szCs w:val="28"/>
        </w:rPr>
        <w:t>菸品(含</w:t>
      </w:r>
      <w:r>
        <w:rPr>
          <w:rFonts w:ascii="標楷體" w:eastAsia="標楷體" w:hAnsi="標楷體" w:cs="Segoe UI" w:hint="eastAsia"/>
          <w:color w:val="202020"/>
          <w:sz w:val="28"/>
          <w:szCs w:val="28"/>
        </w:rPr>
        <w:t>電子菸</w:t>
      </w:r>
      <w:r w:rsidR="00715649">
        <w:rPr>
          <w:rFonts w:ascii="標楷體" w:eastAsia="標楷體" w:hAnsi="標楷體" w:cs="Segoe UI" w:hint="eastAsia"/>
          <w:color w:val="202020"/>
          <w:sz w:val="28"/>
          <w:szCs w:val="28"/>
        </w:rPr>
        <w:t>)</w:t>
      </w:r>
      <w:r>
        <w:rPr>
          <w:rFonts w:ascii="標楷體" w:eastAsia="標楷體" w:hAnsi="標楷體" w:cs="Segoe UI" w:hint="eastAsia"/>
          <w:color w:val="202020"/>
          <w:sz w:val="28"/>
          <w:szCs w:val="28"/>
        </w:rPr>
        <w:t>，初次</w:t>
      </w:r>
      <w:r w:rsidR="00715649">
        <w:rPr>
          <w:rFonts w:ascii="標楷體" w:eastAsia="標楷體" w:hAnsi="標楷體" w:cs="Segoe UI" w:hint="eastAsia"/>
          <w:color w:val="202020"/>
          <w:sz w:val="28"/>
          <w:szCs w:val="28"/>
        </w:rPr>
        <w:t>將</w:t>
      </w:r>
      <w:r>
        <w:rPr>
          <w:rFonts w:ascii="標楷體" w:eastAsia="標楷體" w:hAnsi="標楷體" w:cs="Segoe UI" w:hint="eastAsia"/>
          <w:color w:val="202020"/>
          <w:sz w:val="28"/>
          <w:szCs w:val="28"/>
        </w:rPr>
        <w:t>給予口頭警告，再犯者送本校教評會</w:t>
      </w:r>
      <w:r w:rsidR="00C7689C">
        <w:rPr>
          <w:rFonts w:ascii="標楷體" w:eastAsia="標楷體" w:hAnsi="標楷體" w:cs="Segoe UI"/>
          <w:color w:val="202020"/>
          <w:sz w:val="28"/>
          <w:szCs w:val="28"/>
        </w:rPr>
        <w:br/>
      </w:r>
      <w:r w:rsidR="00C7689C">
        <w:rPr>
          <w:rFonts w:ascii="標楷體" w:eastAsia="標楷體" w:hAnsi="標楷體" w:cs="Segoe UI" w:hint="eastAsia"/>
          <w:color w:val="202020"/>
          <w:sz w:val="28"/>
          <w:szCs w:val="28"/>
        </w:rPr>
        <w:t xml:space="preserve">      </w:t>
      </w:r>
      <w:r>
        <w:rPr>
          <w:rFonts w:ascii="標楷體" w:eastAsia="標楷體" w:hAnsi="標楷體" w:cs="Segoe UI" w:hint="eastAsia"/>
          <w:color w:val="202020"/>
          <w:sz w:val="28"/>
          <w:szCs w:val="28"/>
        </w:rPr>
        <w:t>審議</w:t>
      </w:r>
      <w:r w:rsidR="00715649">
        <w:rPr>
          <w:rFonts w:ascii="標楷體" w:eastAsia="標楷體" w:hAnsi="標楷體" w:cs="Segoe UI" w:hint="eastAsia"/>
          <w:color w:val="202020"/>
          <w:sz w:val="28"/>
          <w:szCs w:val="28"/>
        </w:rPr>
        <w:t>，情況嚴重者報府懲處之。</w:t>
      </w:r>
    </w:p>
    <w:p w:rsidR="00715649" w:rsidRDefault="00715649" w:rsidP="00C7689C">
      <w:pPr>
        <w:pStyle w:val="Web"/>
        <w:spacing w:before="0" w:beforeAutospacing="0" w:after="0" w:afterAutospacing="0" w:line="360" w:lineRule="auto"/>
        <w:rPr>
          <w:rFonts w:ascii="標楷體" w:eastAsia="標楷體" w:hAnsi="標楷體" w:cs="Segoe UI"/>
          <w:color w:val="202020"/>
          <w:sz w:val="28"/>
          <w:szCs w:val="28"/>
        </w:rPr>
      </w:pPr>
      <w:r>
        <w:rPr>
          <w:rFonts w:ascii="標楷體" w:eastAsia="標楷體" w:hAnsi="標楷體" w:cs="Segoe UI" w:hint="eastAsia"/>
          <w:color w:val="202020"/>
          <w:sz w:val="28"/>
          <w:szCs w:val="28"/>
        </w:rPr>
        <w:t xml:space="preserve">    4.入校來賓一律禁止攜帶菸品(含電子菸)入內吸食，如經發現除立即制止外，將舉</w:t>
      </w:r>
      <w:r>
        <w:rPr>
          <w:rFonts w:ascii="標楷體" w:eastAsia="標楷體" w:hAnsi="標楷體" w:cs="Segoe UI"/>
          <w:color w:val="202020"/>
          <w:sz w:val="28"/>
          <w:szCs w:val="28"/>
        </w:rPr>
        <w:br/>
      </w:r>
      <w:r>
        <w:rPr>
          <w:rFonts w:ascii="標楷體" w:eastAsia="標楷體" w:hAnsi="標楷體" w:cs="Segoe UI" w:hint="eastAsia"/>
          <w:color w:val="202020"/>
          <w:sz w:val="28"/>
          <w:szCs w:val="28"/>
        </w:rPr>
        <w:t xml:space="preserve">      證函送衛生局懲處之。</w:t>
      </w:r>
    </w:p>
    <w:p w:rsidR="00715649" w:rsidRDefault="00715649" w:rsidP="00C7689C">
      <w:pPr>
        <w:pStyle w:val="Web"/>
        <w:spacing w:before="0" w:beforeAutospacing="0" w:after="0" w:afterAutospacing="0" w:line="360" w:lineRule="auto"/>
        <w:rPr>
          <w:rFonts w:ascii="Arial" w:hAnsi="Arial" w:cs="Arial"/>
          <w:color w:val="343434"/>
          <w:sz w:val="22"/>
          <w:szCs w:val="22"/>
        </w:rPr>
      </w:pPr>
      <w:r>
        <w:rPr>
          <w:rFonts w:ascii="標楷體" w:eastAsia="標楷體" w:hAnsi="標楷體" w:cs="Segoe UI" w:hint="eastAsia"/>
          <w:color w:val="202020"/>
          <w:sz w:val="28"/>
          <w:szCs w:val="28"/>
        </w:rPr>
        <w:t xml:space="preserve">    5.</w:t>
      </w:r>
      <w:r w:rsidR="00C7689C">
        <w:rPr>
          <w:rFonts w:ascii="標楷體" w:eastAsia="標楷體" w:hAnsi="標楷體" w:cs="Segoe UI" w:hint="eastAsia"/>
          <w:color w:val="202020"/>
          <w:sz w:val="28"/>
          <w:szCs w:val="28"/>
        </w:rPr>
        <w:t>本校將</w:t>
      </w:r>
      <w:r>
        <w:rPr>
          <w:rFonts w:ascii="標楷體" w:eastAsia="標楷體" w:hAnsi="標楷體" w:cs="Segoe UI" w:hint="eastAsia"/>
          <w:color w:val="202020"/>
          <w:sz w:val="28"/>
          <w:szCs w:val="28"/>
        </w:rPr>
        <w:t>於每學期初宣導菸害防制活動時，將電子菸納入宣導內容中，並規定學生</w:t>
      </w:r>
      <w:r w:rsidR="00C7689C">
        <w:rPr>
          <w:rFonts w:ascii="標楷體" w:eastAsia="標楷體" w:hAnsi="標楷體" w:cs="Segoe UI"/>
          <w:color w:val="202020"/>
          <w:sz w:val="28"/>
          <w:szCs w:val="28"/>
        </w:rPr>
        <w:br/>
      </w:r>
      <w:r w:rsidR="00C7689C">
        <w:rPr>
          <w:rFonts w:ascii="標楷體" w:eastAsia="標楷體" w:hAnsi="標楷體" w:cs="Segoe UI" w:hint="eastAsia"/>
          <w:color w:val="202020"/>
          <w:sz w:val="28"/>
          <w:szCs w:val="28"/>
        </w:rPr>
        <w:t xml:space="preserve">      </w:t>
      </w:r>
      <w:r>
        <w:rPr>
          <w:rFonts w:ascii="標楷體" w:eastAsia="標楷體" w:hAnsi="標楷體" w:cs="Segoe UI" w:hint="eastAsia"/>
          <w:color w:val="202020"/>
          <w:sz w:val="28"/>
          <w:szCs w:val="28"/>
        </w:rPr>
        <w:t>不得攜帶電子菸到校。</w:t>
      </w:r>
    </w:p>
    <w:p w:rsidR="00B90353" w:rsidRDefault="00C7689C" w:rsidP="00C7689C">
      <w:pPr>
        <w:pStyle w:val="Web"/>
        <w:spacing w:before="0" w:beforeAutospacing="0" w:after="0" w:afterAutospacing="0" w:line="360" w:lineRule="auto"/>
        <w:rPr>
          <w:rFonts w:ascii="標楷體" w:eastAsia="標楷體" w:hAnsi="標楷體" w:cs="Segoe UI"/>
          <w:color w:val="202020"/>
          <w:sz w:val="28"/>
          <w:szCs w:val="28"/>
        </w:rPr>
      </w:pPr>
      <w:r w:rsidRPr="00C7689C">
        <w:rPr>
          <w:rFonts w:ascii="標楷體" w:eastAsia="標楷體" w:hAnsi="標楷體" w:cs="Segoe UI" w:hint="eastAsia"/>
          <w:color w:val="202020"/>
          <w:sz w:val="28"/>
          <w:szCs w:val="28"/>
        </w:rPr>
        <w:t>四、</w:t>
      </w:r>
      <w:r>
        <w:rPr>
          <w:rFonts w:ascii="標楷體" w:eastAsia="標楷體" w:hAnsi="標楷體" w:cs="Segoe UI" w:hint="eastAsia"/>
          <w:color w:val="202020"/>
          <w:sz w:val="28"/>
          <w:szCs w:val="28"/>
        </w:rPr>
        <w:t>本辦法經行政會議討論定案後實施，修正時亦同。</w:t>
      </w:r>
    </w:p>
    <w:p w:rsidR="000B3D4F" w:rsidRDefault="005B1802" w:rsidP="000B3D4F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 w:cs="Segoe UI"/>
          <w:color w:val="202020"/>
          <w:sz w:val="28"/>
          <w:szCs w:val="28"/>
        </w:rPr>
      </w:pPr>
      <w:r w:rsidRPr="00181117">
        <w:rPr>
          <w:noProof/>
        </w:rPr>
        <w:drawing>
          <wp:anchor distT="0" distB="0" distL="114300" distR="114300" simplePos="0" relativeHeight="251663360" behindDoc="1" locked="0" layoutInCell="1" allowOverlap="1" wp14:anchorId="601DC6B9" wp14:editId="715D82EB">
            <wp:simplePos x="0" y="0"/>
            <wp:positionH relativeFrom="column">
              <wp:posOffset>5345430</wp:posOffset>
            </wp:positionH>
            <wp:positionV relativeFrom="paragraph">
              <wp:posOffset>182880</wp:posOffset>
            </wp:positionV>
            <wp:extent cx="990600" cy="3302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校長甲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1117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13ED4078" wp14:editId="0FCEE495">
            <wp:simplePos x="0" y="0"/>
            <wp:positionH relativeFrom="column">
              <wp:posOffset>3307080</wp:posOffset>
            </wp:positionH>
            <wp:positionV relativeFrom="paragraph">
              <wp:posOffset>220980</wp:posOffset>
            </wp:positionV>
            <wp:extent cx="1009650" cy="29083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根煌職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0CB4">
        <w:rPr>
          <w:noProof/>
        </w:rPr>
        <w:drawing>
          <wp:anchor distT="0" distB="0" distL="114300" distR="114300" simplePos="0" relativeHeight="251659264" behindDoc="1" locked="0" layoutInCell="1" allowOverlap="1" wp14:anchorId="0F23E952" wp14:editId="6FBAA350">
            <wp:simplePos x="0" y="0"/>
            <wp:positionH relativeFrom="margin">
              <wp:posOffset>1297305</wp:posOffset>
            </wp:positionH>
            <wp:positionV relativeFrom="paragraph">
              <wp:posOffset>220980</wp:posOffset>
            </wp:positionV>
            <wp:extent cx="942975" cy="31369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3D4F" w:rsidRPr="000B3D4F" w:rsidRDefault="000B3D4F" w:rsidP="000B3D4F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 w:cs="Segoe UI"/>
          <w:color w:val="202020"/>
          <w:sz w:val="28"/>
          <w:szCs w:val="28"/>
        </w:rPr>
      </w:pPr>
      <w:r>
        <w:rPr>
          <w:rFonts w:ascii="標楷體" w:eastAsia="標楷體" w:hAnsi="標楷體" w:cs="Segoe UI" w:hint="eastAsia"/>
          <w:color w:val="202020"/>
          <w:sz w:val="28"/>
          <w:szCs w:val="28"/>
        </w:rPr>
        <w:t xml:space="preserve">  </w:t>
      </w:r>
      <w:r w:rsidRPr="000B3D4F">
        <w:rPr>
          <w:rFonts w:ascii="標楷體" w:eastAsia="標楷體" w:hAnsi="標楷體" w:cs="Segoe UI" w:hint="eastAsia"/>
          <w:color w:val="202020"/>
          <w:sz w:val="28"/>
          <w:szCs w:val="28"/>
        </w:rPr>
        <w:t xml:space="preserve"> 承辦人</w:t>
      </w:r>
      <w:r w:rsidRPr="000B3D4F">
        <w:rPr>
          <w:rFonts w:ascii="標楷體" w:eastAsia="標楷體" w:hAnsi="標楷體" w:cs="Arial" w:hint="eastAsia"/>
          <w:color w:val="343434"/>
          <w:sz w:val="28"/>
          <w:szCs w:val="28"/>
        </w:rPr>
        <w:t xml:space="preserve">：     </w:t>
      </w:r>
      <w:r>
        <w:rPr>
          <w:rFonts w:ascii="標楷體" w:eastAsia="標楷體" w:hAnsi="標楷體" w:cs="Arial" w:hint="eastAsia"/>
          <w:color w:val="343434"/>
          <w:sz w:val="28"/>
          <w:szCs w:val="28"/>
        </w:rPr>
        <w:t xml:space="preserve">  </w:t>
      </w:r>
      <w:r w:rsidR="005B1802">
        <w:rPr>
          <w:rFonts w:ascii="標楷體" w:eastAsia="標楷體" w:hAnsi="標楷體" w:cs="Arial"/>
          <w:color w:val="343434"/>
          <w:sz w:val="28"/>
          <w:szCs w:val="28"/>
        </w:rPr>
        <w:t xml:space="preserve">         </w:t>
      </w:r>
      <w:r w:rsidRPr="000B3D4F">
        <w:rPr>
          <w:rFonts w:ascii="標楷體" w:eastAsia="標楷體" w:hAnsi="標楷體" w:cs="Arial" w:hint="eastAsia"/>
          <w:color w:val="343434"/>
          <w:sz w:val="28"/>
          <w:szCs w:val="28"/>
        </w:rPr>
        <w:t xml:space="preserve">主任：      </w:t>
      </w:r>
      <w:r>
        <w:rPr>
          <w:rFonts w:ascii="標楷體" w:eastAsia="標楷體" w:hAnsi="標楷體" w:cs="Arial" w:hint="eastAsia"/>
          <w:color w:val="343434"/>
          <w:sz w:val="28"/>
          <w:szCs w:val="28"/>
        </w:rPr>
        <w:t xml:space="preserve">  </w:t>
      </w:r>
      <w:r w:rsidRPr="000B3D4F">
        <w:rPr>
          <w:rFonts w:ascii="標楷體" w:eastAsia="標楷體" w:hAnsi="標楷體" w:cs="Arial" w:hint="eastAsia"/>
          <w:color w:val="343434"/>
          <w:sz w:val="28"/>
          <w:szCs w:val="28"/>
        </w:rPr>
        <w:t xml:space="preserve">           校長：</w:t>
      </w:r>
      <w:r w:rsidR="005B1802">
        <w:rPr>
          <w:rFonts w:ascii="標楷體" w:eastAsia="標楷體" w:hAnsi="標楷體" w:cs="Arial" w:hint="eastAsia"/>
          <w:color w:val="343434"/>
          <w:sz w:val="28"/>
          <w:szCs w:val="28"/>
        </w:rPr>
        <w:t xml:space="preserve">  </w:t>
      </w:r>
      <w:bookmarkStart w:id="0" w:name="_GoBack"/>
      <w:bookmarkEnd w:id="0"/>
    </w:p>
    <w:sectPr w:rsidR="000B3D4F" w:rsidRPr="000B3D4F" w:rsidSect="0064185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11" w:rsidRDefault="002C2811" w:rsidP="00037826">
      <w:r>
        <w:separator/>
      </w:r>
    </w:p>
  </w:endnote>
  <w:endnote w:type="continuationSeparator" w:id="0">
    <w:p w:rsidR="002C2811" w:rsidRDefault="002C2811" w:rsidP="0003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11" w:rsidRDefault="002C2811" w:rsidP="00037826">
      <w:r>
        <w:separator/>
      </w:r>
    </w:p>
  </w:footnote>
  <w:footnote w:type="continuationSeparator" w:id="0">
    <w:p w:rsidR="002C2811" w:rsidRDefault="002C2811" w:rsidP="0003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56"/>
    <w:rsid w:val="00037826"/>
    <w:rsid w:val="000B3D4F"/>
    <w:rsid w:val="00204ED1"/>
    <w:rsid w:val="002C2811"/>
    <w:rsid w:val="00305BE2"/>
    <w:rsid w:val="003C4AAE"/>
    <w:rsid w:val="005B1802"/>
    <w:rsid w:val="00641856"/>
    <w:rsid w:val="00715649"/>
    <w:rsid w:val="008B5032"/>
    <w:rsid w:val="00B90353"/>
    <w:rsid w:val="00C7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BAA37"/>
  <w15:chartTrackingRefBased/>
  <w15:docId w15:val="{791C50A1-3DB9-448C-8B27-573D909C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18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37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8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8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E4D0-AE37-48EA-B5AB-60A43E8D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5</cp:revision>
  <dcterms:created xsi:type="dcterms:W3CDTF">2020-06-11T03:21:00Z</dcterms:created>
  <dcterms:modified xsi:type="dcterms:W3CDTF">2020-08-10T08:31:00Z</dcterms:modified>
</cp:coreProperties>
</file>